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2B" w:rsidRDefault="003C332B" w:rsidP="00525C4F">
      <w:pPr>
        <w:pStyle w:val="BasicParagraph"/>
        <w:tabs>
          <w:tab w:val="left" w:pos="284"/>
        </w:tabs>
        <w:ind w:left="284"/>
        <w:jc w:val="right"/>
        <w:rPr>
          <w:rFonts w:ascii="Verdana-Bold" w:hAnsi="Verdana-Bold" w:cs="Verdana-Bold"/>
          <w:b/>
          <w:bCs/>
          <w:color w:val="5C2D90"/>
          <w:sz w:val="40"/>
        </w:rPr>
      </w:pPr>
      <w:r>
        <w:rPr>
          <w:noProof/>
          <w:lang w:val="en-ZA" w:eastAsia="en-ZA"/>
        </w:rPr>
        <w:pict>
          <v:group id="_x0000_s1026" style="position:absolute;left:0;text-align:left;margin-left:11.7pt;margin-top:-43.7pt;width:234pt;height:71.6pt;z-index:251658240" coordorigin="621,192" coordsize="4680,1432" wrapcoords="0 0 21600 0 21600 21600 0 21600 0 0">
            <v:shapetype id="_x0000_t202" coordsize="21600,21600" o:spt="202" path="m,l,21600r21600,l21600,xe">
              <v:stroke joinstyle="miter"/>
              <v:path gradientshapeok="t" o:connecttype="rect"/>
            </v:shapetype>
            <v:shape id="_x0000_s1027" type="#_x0000_t202" style="position:absolute;left:621;top:904;width:4680;height:720;mso-wrap-edited:f" filled="f" stroked="f">
              <v:fill o:detectmouseclick="t"/>
              <v:textbox style="mso-next-textbox:#_x0000_s1027" inset=",7.2pt,,7.2pt">
                <w:txbxContent>
                  <w:p w:rsidR="003C332B" w:rsidRPr="008839B4" w:rsidRDefault="003C332B" w:rsidP="004D2532">
                    <w:pPr>
                      <w:rPr>
                        <w:rFonts w:ascii="Calibri" w:hAnsi="Calibri"/>
                        <w:sz w:val="20"/>
                      </w:rPr>
                    </w:pPr>
                    <w:r>
                      <w:rPr>
                        <w:rFonts w:ascii="Calibri" w:hAnsi="Calibri"/>
                        <w:sz w:val="20"/>
                      </w:rPr>
                      <w:t>April 2013</w:t>
                    </w:r>
                  </w:p>
                  <w:p w:rsidR="003C332B" w:rsidRDefault="003C332B" w:rsidP="004D2532"/>
                </w:txbxContent>
              </v:textbox>
            </v:shape>
            <v:shape id="_x0000_s1028" type="#_x0000_t202" style="position:absolute;left:621;top:192;width:4680;height:720;mso-wrap-edited:f" filled="f" stroked="f">
              <v:fill o:detectmouseclick="t"/>
              <v:textbox style="mso-next-textbox:#_x0000_s1028" inset=",7.2pt,,7.2pt">
                <w:txbxContent>
                  <w:p w:rsidR="003C332B" w:rsidRDefault="003C332B" w:rsidP="004D2532">
                    <w:pPr>
                      <w:pStyle w:val="BasicParagraph"/>
                      <w:rPr>
                        <w:rFonts w:ascii="Verdana-Bold" w:hAnsi="Verdana-Bold" w:cs="Verdana-Bold"/>
                        <w:b/>
                        <w:bCs/>
                        <w:caps/>
                        <w:color w:val="5C2D90"/>
                      </w:rPr>
                    </w:pPr>
                    <w:r>
                      <w:rPr>
                        <w:rFonts w:ascii="Verdana-Bold" w:hAnsi="Verdana-Bold" w:cs="Verdana-Bold"/>
                        <w:b/>
                        <w:bCs/>
                        <w:caps/>
                        <w:color w:val="5C2D90"/>
                      </w:rPr>
                      <w:t>good news flash</w:t>
                    </w:r>
                  </w:p>
                  <w:p w:rsidR="003C332B" w:rsidRDefault="003C332B" w:rsidP="004D2532"/>
                </w:txbxContent>
              </v:textbox>
            </v:shape>
            <w10:wrap type="tight"/>
          </v:group>
        </w:pict>
      </w:r>
    </w:p>
    <w:p w:rsidR="003C332B" w:rsidRPr="008A1B4B" w:rsidRDefault="003C332B" w:rsidP="008A691D">
      <w:pPr>
        <w:pStyle w:val="BasicParagraph"/>
        <w:spacing w:line="240" w:lineRule="auto"/>
        <w:jc w:val="center"/>
        <w:rPr>
          <w:rFonts w:ascii="Calibri" w:hAnsi="Calibri" w:cs="Calibri-Bold"/>
          <w:bCs/>
          <w:color w:val="5C2D90"/>
        </w:rPr>
      </w:pPr>
      <w:r>
        <w:rPr>
          <w:rFonts w:ascii="Verdana" w:hAnsi="Verdana" w:cs="Calibri-Bold"/>
          <w:b/>
          <w:bCs/>
          <w:color w:val="5C2D90"/>
          <w:sz w:val="32"/>
          <w:szCs w:val="32"/>
        </w:rPr>
        <w:t xml:space="preserve">Dunlop awarding a Jaguar XF at Top Gear! </w:t>
      </w:r>
    </w:p>
    <w:p w:rsidR="003C332B" w:rsidRDefault="003C332B" w:rsidP="008A1B4B">
      <w:pPr>
        <w:shd w:val="clear" w:color="auto" w:fill="FFFFFF"/>
        <w:rPr>
          <w:rFonts w:ascii="Verdana" w:hAnsi="Verdana"/>
        </w:rPr>
      </w:pPr>
    </w:p>
    <w:p w:rsidR="003C332B" w:rsidRPr="003019B8" w:rsidRDefault="003C332B" w:rsidP="003019B8">
      <w:pPr>
        <w:shd w:val="clear" w:color="auto" w:fill="FFFFFF"/>
        <w:spacing w:line="360" w:lineRule="auto"/>
        <w:rPr>
          <w:rFonts w:ascii="Calibri" w:hAnsi="Calibri"/>
        </w:rPr>
      </w:pPr>
      <w:r>
        <w:rPr>
          <w:rFonts w:ascii="Calibri" w:hAnsi="Calibri"/>
        </w:rPr>
        <w:t xml:space="preserve">Dunlop will be awarding one lucky customer a luxury Jaguar XF </w:t>
      </w:r>
      <w:r w:rsidRPr="003019B8">
        <w:rPr>
          <w:rFonts w:ascii="Calibri" w:hAnsi="Calibri"/>
        </w:rPr>
        <w:t>at</w:t>
      </w:r>
      <w:r>
        <w:rPr>
          <w:rFonts w:ascii="Calibri" w:hAnsi="Calibri"/>
        </w:rPr>
        <w:t xml:space="preserve"> the</w:t>
      </w:r>
      <w:r w:rsidRPr="003019B8">
        <w:rPr>
          <w:rFonts w:ascii="Calibri" w:hAnsi="Calibri"/>
        </w:rPr>
        <w:t xml:space="preserve"> Top</w:t>
      </w:r>
      <w:r>
        <w:rPr>
          <w:rFonts w:ascii="Calibri" w:hAnsi="Calibri"/>
        </w:rPr>
        <w:t xml:space="preserve"> </w:t>
      </w:r>
      <w:r w:rsidRPr="003019B8">
        <w:rPr>
          <w:rFonts w:ascii="Calibri" w:hAnsi="Calibri"/>
        </w:rPr>
        <w:t>Gear</w:t>
      </w:r>
      <w:r>
        <w:rPr>
          <w:rFonts w:ascii="Calibri" w:hAnsi="Calibri"/>
        </w:rPr>
        <w:t xml:space="preserve"> Festival in</w:t>
      </w:r>
      <w:r w:rsidRPr="003019B8">
        <w:rPr>
          <w:rFonts w:ascii="Calibri" w:hAnsi="Calibri"/>
        </w:rPr>
        <w:t xml:space="preserve"> </w:t>
      </w:r>
      <w:smartTag w:uri="urn:schemas-microsoft-com:office:smarttags" w:element="City">
        <w:r w:rsidRPr="003019B8">
          <w:rPr>
            <w:rFonts w:ascii="Calibri" w:hAnsi="Calibri"/>
          </w:rPr>
          <w:t>Durban</w:t>
        </w:r>
      </w:smartTag>
      <w:r w:rsidRPr="003019B8">
        <w:rPr>
          <w:rFonts w:ascii="Calibri" w:hAnsi="Calibri"/>
        </w:rPr>
        <w:t xml:space="preserve"> (15 – 16 June 2013) – </w:t>
      </w:r>
      <w:smartTag w:uri="urn:schemas-microsoft-com:office:smarttags" w:element="country-region">
        <w:smartTag w:uri="urn:schemas-microsoft-com:office:smarttags" w:element="place">
          <w:r w:rsidRPr="003019B8">
            <w:rPr>
              <w:rFonts w:ascii="Calibri" w:hAnsi="Calibri"/>
            </w:rPr>
            <w:t>South Africa</w:t>
          </w:r>
        </w:smartTag>
      </w:smartTag>
      <w:r w:rsidRPr="003019B8">
        <w:rPr>
          <w:rFonts w:ascii="Calibri" w:hAnsi="Calibri"/>
        </w:rPr>
        <w:t xml:space="preserve">’s most </w:t>
      </w:r>
      <w:r>
        <w:rPr>
          <w:rFonts w:ascii="Calibri" w:hAnsi="Calibri"/>
        </w:rPr>
        <w:t>explosive</w:t>
      </w:r>
      <w:r w:rsidRPr="003019B8">
        <w:rPr>
          <w:rFonts w:ascii="Calibri" w:hAnsi="Calibri"/>
        </w:rPr>
        <w:t xml:space="preserve"> motoring festival.</w:t>
      </w:r>
    </w:p>
    <w:p w:rsidR="003C332B" w:rsidRDefault="003C332B" w:rsidP="003019B8">
      <w:pPr>
        <w:shd w:val="clear" w:color="auto" w:fill="FFFFFF"/>
        <w:spacing w:line="360" w:lineRule="auto"/>
        <w:rPr>
          <w:rFonts w:ascii="Calibri" w:hAnsi="Calibri"/>
        </w:rPr>
      </w:pPr>
      <w:r w:rsidRPr="003019B8">
        <w:rPr>
          <w:rFonts w:ascii="Calibri" w:hAnsi="Calibri"/>
        </w:rPr>
        <w:t>Dunlop tyres are specified and fitted by Jaguar as Original Equipment on selected vehicle models. As a result of this long-standing profe</w:t>
      </w:r>
      <w:r>
        <w:rPr>
          <w:rFonts w:ascii="Calibri" w:hAnsi="Calibri"/>
        </w:rPr>
        <w:t xml:space="preserve">ssional relationship, Dunlop and their Dunlop Zone partners collaborated with Jaguar </w:t>
      </w:r>
      <w:r w:rsidRPr="003019B8">
        <w:rPr>
          <w:rFonts w:ascii="Calibri" w:hAnsi="Calibri"/>
        </w:rPr>
        <w:t xml:space="preserve">to give </w:t>
      </w:r>
      <w:r>
        <w:rPr>
          <w:rFonts w:ascii="Calibri" w:hAnsi="Calibri"/>
        </w:rPr>
        <w:t xml:space="preserve">customers </w:t>
      </w:r>
      <w:r w:rsidRPr="003019B8">
        <w:rPr>
          <w:rFonts w:ascii="Calibri" w:hAnsi="Calibri"/>
        </w:rPr>
        <w:t xml:space="preserve">the opportunity to win </w:t>
      </w:r>
      <w:r>
        <w:rPr>
          <w:rFonts w:ascii="Calibri" w:hAnsi="Calibri"/>
        </w:rPr>
        <w:t>a</w:t>
      </w:r>
      <w:r w:rsidRPr="003019B8">
        <w:rPr>
          <w:rFonts w:ascii="Calibri" w:hAnsi="Calibri"/>
        </w:rPr>
        <w:t xml:space="preserve"> spectacular prize. </w:t>
      </w:r>
    </w:p>
    <w:p w:rsidR="003C332B" w:rsidRPr="003019B8" w:rsidRDefault="003C332B" w:rsidP="003019B8">
      <w:pPr>
        <w:shd w:val="clear" w:color="auto" w:fill="FFFFFF"/>
        <w:spacing w:line="360" w:lineRule="auto"/>
        <w:rPr>
          <w:rFonts w:ascii="Calibri" w:hAnsi="Calibri"/>
        </w:rPr>
      </w:pPr>
      <w:r>
        <w:rPr>
          <w:rFonts w:ascii="Calibri" w:hAnsi="Calibri"/>
        </w:rPr>
        <w:t xml:space="preserve">Customers purchasing Dunlop tyres through participating Dunlop Zone stores until the 28th of April 2013 will stand the chance of being selected as one of the five finalists who will enjoy an </w:t>
      </w:r>
      <w:r w:rsidRPr="003019B8">
        <w:rPr>
          <w:rFonts w:ascii="Calibri" w:hAnsi="Calibri"/>
        </w:rPr>
        <w:t>all-expenses-paid trip to the Top</w:t>
      </w:r>
      <w:r>
        <w:rPr>
          <w:rFonts w:ascii="Calibri" w:hAnsi="Calibri"/>
        </w:rPr>
        <w:t xml:space="preserve"> </w:t>
      </w:r>
      <w:r w:rsidRPr="003019B8">
        <w:rPr>
          <w:rFonts w:ascii="Calibri" w:hAnsi="Calibri"/>
        </w:rPr>
        <w:t>Gear Festival.</w:t>
      </w:r>
      <w:r>
        <w:rPr>
          <w:rFonts w:ascii="Calibri" w:hAnsi="Calibri"/>
        </w:rPr>
        <w:t xml:space="preserve"> One winner will be drawn, live, at the Dunlop stand</w:t>
      </w:r>
      <w:r w:rsidRPr="003019B8">
        <w:rPr>
          <w:rFonts w:ascii="Calibri" w:hAnsi="Calibri"/>
        </w:rPr>
        <w:t xml:space="preserve"> </w:t>
      </w:r>
      <w:r>
        <w:rPr>
          <w:rFonts w:ascii="Calibri" w:hAnsi="Calibri"/>
        </w:rPr>
        <w:t xml:space="preserve">during the course of the festival </w:t>
      </w:r>
      <w:r w:rsidRPr="003019B8">
        <w:rPr>
          <w:rFonts w:ascii="Calibri" w:hAnsi="Calibri"/>
        </w:rPr>
        <w:t>and will get to drive off in their very own luxury Jaguar XF worth</w:t>
      </w:r>
      <w:r>
        <w:rPr>
          <w:rFonts w:ascii="Calibri" w:hAnsi="Calibri"/>
        </w:rPr>
        <w:t xml:space="preserve"> over</w:t>
      </w:r>
      <w:r w:rsidRPr="003019B8">
        <w:rPr>
          <w:rFonts w:ascii="Calibri" w:hAnsi="Calibri"/>
        </w:rPr>
        <w:t xml:space="preserve"> R500 000!</w:t>
      </w:r>
    </w:p>
    <w:p w:rsidR="003C332B" w:rsidRPr="003019B8" w:rsidRDefault="003C332B" w:rsidP="003019B8">
      <w:pPr>
        <w:shd w:val="clear" w:color="auto" w:fill="FFFFFF"/>
        <w:spacing w:before="120" w:after="120" w:line="360" w:lineRule="auto"/>
        <w:rPr>
          <w:rFonts w:ascii="Calibri" w:hAnsi="Calibri" w:cs="Arial"/>
          <w:color w:val="000000"/>
          <w:lang w:val="en-GB" w:eastAsia="en-GB"/>
        </w:rPr>
      </w:pPr>
      <w:r>
        <w:rPr>
          <w:rFonts w:ascii="Calibri" w:hAnsi="Calibri" w:cs="Arial"/>
          <w:bCs/>
          <w:color w:val="000000"/>
          <w:lang w:eastAsia="en-GB"/>
        </w:rPr>
        <w:t xml:space="preserve">The Top Gear Festival will be held at </w:t>
      </w:r>
      <w:r w:rsidRPr="003019B8">
        <w:rPr>
          <w:rFonts w:ascii="Calibri" w:hAnsi="Calibri" w:cs="Arial"/>
          <w:bCs/>
          <w:color w:val="000000"/>
          <w:lang w:val="en-GB" w:eastAsia="en-GB"/>
        </w:rPr>
        <w:t>the Moses</w:t>
      </w:r>
      <w:r>
        <w:rPr>
          <w:rFonts w:ascii="Calibri" w:hAnsi="Calibri" w:cs="Arial"/>
          <w:bCs/>
          <w:color w:val="000000"/>
          <w:lang w:val="en-GB" w:eastAsia="en-GB"/>
        </w:rPr>
        <w:t xml:space="preserve"> Mabhida Stadium, </w:t>
      </w:r>
      <w:smartTag w:uri="urn:schemas-microsoft-com:office:smarttags" w:element="country-region">
        <w:smartTag w:uri="urn:schemas-microsoft-com:office:smarttags" w:element="place">
          <w:smartTag w:uri="urn:schemas-microsoft-com:office:smarttags" w:element="City">
            <w:r w:rsidRPr="003019B8">
              <w:rPr>
                <w:rFonts w:ascii="Calibri" w:hAnsi="Calibri" w:cs="Arial"/>
                <w:bCs/>
                <w:color w:val="000000"/>
                <w:lang w:val="en-GB" w:eastAsia="en-GB"/>
              </w:rPr>
              <w:t>Durban</w:t>
            </w:r>
          </w:smartTag>
        </w:smartTag>
      </w:smartTag>
      <w:r>
        <w:rPr>
          <w:rFonts w:ascii="Calibri" w:hAnsi="Calibri" w:cs="Arial"/>
          <w:bCs/>
          <w:color w:val="000000"/>
          <w:lang w:val="en-GB" w:eastAsia="en-GB"/>
        </w:rPr>
        <w:t>,</w:t>
      </w:r>
      <w:r w:rsidRPr="003019B8">
        <w:rPr>
          <w:rFonts w:ascii="Calibri" w:hAnsi="Calibri" w:cs="Arial"/>
          <w:bCs/>
          <w:color w:val="000000"/>
          <w:lang w:val="en-GB" w:eastAsia="en-GB"/>
        </w:rPr>
        <w:t xml:space="preserve"> </w:t>
      </w:r>
      <w:r>
        <w:rPr>
          <w:rFonts w:ascii="Calibri" w:hAnsi="Calibri" w:cs="Arial"/>
          <w:bCs/>
          <w:color w:val="000000"/>
          <w:lang w:val="en-GB" w:eastAsia="en-GB"/>
        </w:rPr>
        <w:t xml:space="preserve">following popular demand </w:t>
      </w:r>
      <w:r w:rsidRPr="003019B8">
        <w:rPr>
          <w:rFonts w:ascii="Calibri" w:hAnsi="Calibri" w:cs="Arial"/>
          <w:bCs/>
          <w:color w:val="000000"/>
          <w:lang w:val="en-GB" w:eastAsia="en-GB"/>
        </w:rPr>
        <w:t>with an incredible lin</w:t>
      </w:r>
      <w:r>
        <w:rPr>
          <w:rFonts w:ascii="Calibri" w:hAnsi="Calibri" w:cs="Arial"/>
          <w:bCs/>
          <w:color w:val="000000"/>
          <w:lang w:val="en-GB" w:eastAsia="en-GB"/>
        </w:rPr>
        <w:t xml:space="preserve">e-up of cars and driving talent. </w:t>
      </w:r>
    </w:p>
    <w:p w:rsidR="003C332B" w:rsidRPr="003019B8" w:rsidRDefault="003C332B" w:rsidP="003019B8">
      <w:pPr>
        <w:shd w:val="clear" w:color="auto" w:fill="FFFFFF"/>
        <w:spacing w:before="120" w:after="120" w:line="360" w:lineRule="auto"/>
        <w:rPr>
          <w:rFonts w:ascii="Calibri" w:hAnsi="Calibri" w:cs="Arial"/>
          <w:color w:val="000000"/>
          <w:lang w:val="en-GB" w:eastAsia="en-GB"/>
        </w:rPr>
      </w:pPr>
      <w:r>
        <w:rPr>
          <w:rFonts w:ascii="Calibri" w:hAnsi="Calibri" w:cs="Arial"/>
          <w:color w:val="000000"/>
          <w:lang w:val="en-GB" w:eastAsia="en-GB"/>
        </w:rPr>
        <w:t>The festival promises an action-packed show p</w:t>
      </w:r>
      <w:r w:rsidRPr="003019B8">
        <w:rPr>
          <w:rFonts w:ascii="Calibri" w:hAnsi="Calibri" w:cs="Arial"/>
          <w:color w:val="000000"/>
          <w:lang w:val="en-GB" w:eastAsia="en-GB"/>
        </w:rPr>
        <w:t>resented by Clarkson, May and</w:t>
      </w:r>
      <w:r>
        <w:rPr>
          <w:rFonts w:ascii="Calibri" w:hAnsi="Calibri" w:cs="Arial"/>
          <w:color w:val="000000"/>
          <w:lang w:val="en-GB" w:eastAsia="en-GB"/>
        </w:rPr>
        <w:t xml:space="preserve"> </w:t>
      </w:r>
      <w:smartTag w:uri="urn:schemas-microsoft-com:office:smarttags" w:element="country-region">
        <w:smartTag w:uri="urn:schemas-microsoft-com:office:smarttags" w:element="place">
          <w:smartTag w:uri="urn:schemas-microsoft-com:office:smarttags" w:element="City">
            <w:r>
              <w:rPr>
                <w:rFonts w:ascii="Calibri" w:hAnsi="Calibri" w:cs="Arial"/>
                <w:color w:val="000000"/>
                <w:lang w:val="en-GB" w:eastAsia="en-GB"/>
              </w:rPr>
              <w:t>Hammond</w:t>
            </w:r>
          </w:smartTag>
        </w:smartTag>
      </w:smartTag>
      <w:r>
        <w:rPr>
          <w:rFonts w:ascii="Calibri" w:hAnsi="Calibri" w:cs="Arial"/>
          <w:color w:val="000000"/>
          <w:lang w:val="en-GB" w:eastAsia="en-GB"/>
        </w:rPr>
        <w:t xml:space="preserve"> and featuring the iconic Stig as well as</w:t>
      </w:r>
      <w:r w:rsidRPr="003019B8">
        <w:rPr>
          <w:rFonts w:ascii="Calibri" w:hAnsi="Calibri" w:cs="Arial"/>
          <w:color w:val="000000"/>
          <w:lang w:val="en-GB" w:eastAsia="en-GB"/>
        </w:rPr>
        <w:t xml:space="preserve"> local personalities, international stunt </w:t>
      </w:r>
      <w:r>
        <w:rPr>
          <w:rFonts w:ascii="Calibri" w:hAnsi="Calibri" w:cs="Arial"/>
          <w:color w:val="000000"/>
          <w:lang w:val="en-GB" w:eastAsia="en-GB"/>
        </w:rPr>
        <w:t xml:space="preserve">drivers and a whole host of Top </w:t>
      </w:r>
      <w:r w:rsidRPr="003019B8">
        <w:rPr>
          <w:rFonts w:ascii="Calibri" w:hAnsi="Calibri" w:cs="Arial"/>
          <w:color w:val="000000"/>
          <w:lang w:val="en-GB" w:eastAsia="en-GB"/>
        </w:rPr>
        <w:t>Gear’s trademar</w:t>
      </w:r>
      <w:r>
        <w:rPr>
          <w:rFonts w:ascii="Calibri" w:hAnsi="Calibri" w:cs="Arial"/>
          <w:color w:val="000000"/>
          <w:lang w:val="en-GB" w:eastAsia="en-GB"/>
        </w:rPr>
        <w:t>k special effects. The</w:t>
      </w:r>
      <w:r w:rsidRPr="003019B8">
        <w:rPr>
          <w:rFonts w:ascii="Calibri" w:hAnsi="Calibri" w:cs="Arial"/>
          <w:color w:val="000000"/>
          <w:lang w:val="en-GB" w:eastAsia="en-GB"/>
        </w:rPr>
        <w:t xml:space="preserve"> Street Circuit </w:t>
      </w:r>
      <w:r>
        <w:rPr>
          <w:rFonts w:ascii="Calibri" w:hAnsi="Calibri" w:cs="Arial"/>
          <w:color w:val="000000"/>
          <w:lang w:val="en-GB" w:eastAsia="en-GB"/>
        </w:rPr>
        <w:t xml:space="preserve">will also be back - </w:t>
      </w:r>
      <w:r w:rsidRPr="003019B8">
        <w:rPr>
          <w:rFonts w:ascii="Calibri" w:hAnsi="Calibri" w:cs="Arial"/>
          <w:color w:val="000000"/>
          <w:lang w:val="en-GB" w:eastAsia="en-GB"/>
        </w:rPr>
        <w:t>only this time it's bigger and better! Visitors will be able to see stunts, races, motoring challenges and some o</w:t>
      </w:r>
      <w:r>
        <w:rPr>
          <w:rFonts w:ascii="Calibri" w:hAnsi="Calibri" w:cs="Arial"/>
          <w:color w:val="000000"/>
          <w:lang w:val="en-GB" w:eastAsia="en-GB"/>
        </w:rPr>
        <w:t xml:space="preserve">f the world's greatest cars </w:t>
      </w:r>
      <w:r w:rsidRPr="003019B8">
        <w:rPr>
          <w:rFonts w:ascii="Calibri" w:hAnsi="Calibri" w:cs="Arial"/>
          <w:color w:val="000000"/>
          <w:lang w:val="en-GB" w:eastAsia="en-GB"/>
        </w:rPr>
        <w:t xml:space="preserve">on the streets of </w:t>
      </w:r>
      <w:smartTag w:uri="urn:schemas-microsoft-com:office:smarttags" w:element="country-region">
        <w:smartTag w:uri="urn:schemas-microsoft-com:office:smarttags" w:element="place">
          <w:smartTag w:uri="urn:schemas-microsoft-com:office:smarttags" w:element="City">
            <w:r w:rsidRPr="003019B8">
              <w:rPr>
                <w:rFonts w:ascii="Calibri" w:hAnsi="Calibri" w:cs="Arial"/>
                <w:color w:val="000000"/>
                <w:lang w:val="en-GB" w:eastAsia="en-GB"/>
              </w:rPr>
              <w:t>Durban</w:t>
            </w:r>
          </w:smartTag>
        </w:smartTag>
      </w:smartTag>
      <w:r w:rsidRPr="003019B8">
        <w:rPr>
          <w:rFonts w:ascii="Calibri" w:hAnsi="Calibri" w:cs="Arial"/>
          <w:color w:val="000000"/>
          <w:lang w:val="en-GB" w:eastAsia="en-GB"/>
        </w:rPr>
        <w:t>.</w:t>
      </w:r>
    </w:p>
    <w:p w:rsidR="003C332B" w:rsidRPr="003019B8" w:rsidRDefault="003C332B" w:rsidP="003019B8">
      <w:pPr>
        <w:shd w:val="clear" w:color="auto" w:fill="FFFFFF"/>
        <w:spacing w:before="120" w:after="120" w:line="360" w:lineRule="auto"/>
        <w:rPr>
          <w:rFonts w:ascii="Calibri" w:hAnsi="Calibri" w:cs="Arial"/>
          <w:color w:val="000000"/>
          <w:lang w:val="en-GB" w:eastAsia="en-GB"/>
        </w:rPr>
      </w:pPr>
      <w:r>
        <w:rPr>
          <w:rFonts w:ascii="Calibri" w:hAnsi="Calibri" w:cs="Arial"/>
          <w:color w:val="000000"/>
          <w:lang w:val="en-GB" w:eastAsia="en-GB"/>
        </w:rPr>
        <w:t>In amongst the Top Gear festivities, Dunlop will be in the thick of it with giveaways and activities, not to mention the live draw for the Jaguar XF. For full details on how to enter, visit any participating Dunlop Zone before 28</w:t>
      </w:r>
      <w:r w:rsidRPr="00A72399">
        <w:rPr>
          <w:rFonts w:ascii="Calibri" w:hAnsi="Calibri" w:cs="Arial"/>
          <w:color w:val="000000"/>
          <w:vertAlign w:val="superscript"/>
          <w:lang w:val="en-GB" w:eastAsia="en-GB"/>
        </w:rPr>
        <w:t>th</w:t>
      </w:r>
      <w:r>
        <w:rPr>
          <w:rFonts w:ascii="Calibri" w:hAnsi="Calibri" w:cs="Arial"/>
          <w:color w:val="000000"/>
          <w:lang w:val="en-GB" w:eastAsia="en-GB"/>
        </w:rPr>
        <w:t xml:space="preserve"> April 2013 or go to: </w:t>
      </w:r>
      <w:hyperlink r:id="rId6" w:history="1">
        <w:r w:rsidRPr="00906D47">
          <w:rPr>
            <w:rStyle w:val="Hyperlink"/>
            <w:rFonts w:ascii="Calibri" w:hAnsi="Calibri" w:cs="Arial"/>
            <w:lang w:val="en-GB" w:eastAsia="en-GB"/>
          </w:rPr>
          <w:t>www.dunlopzone.com</w:t>
        </w:r>
      </w:hyperlink>
      <w:r>
        <w:rPr>
          <w:rFonts w:ascii="Calibri" w:hAnsi="Calibri" w:cs="Arial"/>
          <w:color w:val="000000"/>
          <w:lang w:val="en-GB" w:eastAsia="en-GB"/>
        </w:rPr>
        <w:t xml:space="preserve"> </w:t>
      </w:r>
    </w:p>
    <w:p w:rsidR="003C332B" w:rsidRPr="00A72399" w:rsidRDefault="003C332B" w:rsidP="00A72399">
      <w:pPr>
        <w:shd w:val="clear" w:color="auto" w:fill="FFFFFF"/>
        <w:rPr>
          <w:rFonts w:ascii="Verdana" w:hAnsi="Verdana"/>
          <w:b/>
        </w:rPr>
      </w:pPr>
      <w:r w:rsidRPr="00A72399">
        <w:rPr>
          <w:b/>
        </w:rPr>
        <w:t>ENDS</w:t>
      </w:r>
    </w:p>
    <w:p w:rsidR="003C332B" w:rsidRPr="00512E18" w:rsidRDefault="003C332B" w:rsidP="00CB3204">
      <w:pPr>
        <w:pStyle w:val="BasicParagraph"/>
        <w:spacing w:line="240" w:lineRule="auto"/>
        <w:ind w:left="284"/>
        <w:rPr>
          <w:rFonts w:ascii="Calibri" w:hAnsi="Calibri" w:cs="Calibri"/>
          <w:sz w:val="18"/>
        </w:rPr>
      </w:pPr>
      <w:r w:rsidRPr="00512E18">
        <w:rPr>
          <w:rFonts w:ascii="Calibri" w:hAnsi="Calibri" w:cs="Calibri-Bold"/>
          <w:b/>
          <w:bCs/>
          <w:color w:val="5C2D90"/>
          <w:sz w:val="18"/>
        </w:rPr>
        <w:t>For further details contact:</w:t>
      </w:r>
    </w:p>
    <w:p w:rsidR="003C332B" w:rsidRPr="00B21384" w:rsidRDefault="003C332B" w:rsidP="00E02B8E">
      <w:pPr>
        <w:pStyle w:val="BasicParagraph"/>
        <w:spacing w:line="240" w:lineRule="auto"/>
        <w:ind w:left="284"/>
        <w:rPr>
          <w:rFonts w:ascii="Calibri" w:hAnsi="Calibri" w:cs="Calibri"/>
          <w:sz w:val="18"/>
          <w:lang w:val="nl-NL"/>
        </w:rPr>
      </w:pPr>
      <w:r w:rsidRPr="00B21384">
        <w:rPr>
          <w:rFonts w:ascii="Calibri" w:hAnsi="Calibri" w:cs="Calibri"/>
          <w:sz w:val="18"/>
          <w:lang w:val="nl-NL"/>
        </w:rPr>
        <w:t>BRONWEN BOWEY, +27 31 242 1453, bronwen.bowley@za.apollotyres.com</w:t>
      </w:r>
    </w:p>
    <w:p w:rsidR="003C332B" w:rsidRPr="00512E18" w:rsidRDefault="003C332B" w:rsidP="00E02B8E">
      <w:pPr>
        <w:pStyle w:val="BasicParagraph"/>
        <w:spacing w:line="240" w:lineRule="auto"/>
        <w:ind w:left="284"/>
        <w:rPr>
          <w:rFonts w:ascii="Calibri" w:hAnsi="Calibri" w:cs="ApolloFlama-Book"/>
          <w:sz w:val="16"/>
        </w:rPr>
      </w:pPr>
      <w:r>
        <w:rPr>
          <w:rFonts w:ascii="Calibri" w:hAnsi="Calibri" w:cs="Calibri"/>
          <w:sz w:val="18"/>
        </w:rPr>
        <w:t>MICHELLE RAMKALAWAN</w:t>
      </w:r>
      <w:r w:rsidRPr="00512E18">
        <w:rPr>
          <w:rFonts w:ascii="Calibri" w:hAnsi="Calibri" w:cs="Calibri"/>
          <w:sz w:val="18"/>
        </w:rPr>
        <w:t>, +</w:t>
      </w:r>
      <w:r>
        <w:rPr>
          <w:rFonts w:ascii="Calibri" w:hAnsi="Calibri" w:cs="Calibri"/>
          <w:sz w:val="18"/>
        </w:rPr>
        <w:t>27 31 242 1318, michelle.ramkalawan@za.apollotyres.com</w:t>
      </w:r>
    </w:p>
    <w:p w:rsidR="003C332B" w:rsidRPr="00512E18" w:rsidRDefault="003C332B" w:rsidP="00CB3204">
      <w:pPr>
        <w:pStyle w:val="BasicParagraph"/>
        <w:spacing w:line="240" w:lineRule="auto"/>
        <w:ind w:left="284"/>
        <w:rPr>
          <w:rFonts w:ascii="Calibri" w:hAnsi="Calibri" w:cs="ApolloFlama-Book"/>
          <w:sz w:val="16"/>
        </w:rPr>
      </w:pPr>
    </w:p>
    <w:p w:rsidR="003C332B" w:rsidRPr="00512E18" w:rsidRDefault="003C332B" w:rsidP="00CB3204">
      <w:pPr>
        <w:pStyle w:val="BasicParagraph"/>
        <w:suppressAutoHyphens/>
        <w:spacing w:line="240" w:lineRule="auto"/>
        <w:ind w:left="284"/>
        <w:rPr>
          <w:rFonts w:ascii="Calibri" w:hAnsi="Calibri" w:cs="Calibri"/>
          <w:sz w:val="16"/>
        </w:rPr>
      </w:pPr>
      <w:r w:rsidRPr="00512E18">
        <w:rPr>
          <w:rFonts w:ascii="Calibri" w:hAnsi="Calibri" w:cs="Calibri-Bold"/>
          <w:b/>
          <w:bCs/>
          <w:color w:val="5C2D90"/>
          <w:sz w:val="16"/>
        </w:rPr>
        <w:t xml:space="preserve">About Apollo Tyres </w:t>
      </w:r>
      <w:smartTag w:uri="urn:schemas-microsoft-com:office:smarttags" w:element="country-region">
        <w:smartTag w:uri="urn:schemas-microsoft-com:office:smarttags" w:element="place">
          <w:r>
            <w:rPr>
              <w:rFonts w:ascii="Calibri" w:hAnsi="Calibri" w:cs="Calibri-Bold"/>
              <w:b/>
              <w:bCs/>
              <w:color w:val="5C2D90"/>
              <w:sz w:val="16"/>
            </w:rPr>
            <w:t>South Africa</w:t>
          </w:r>
        </w:smartTag>
      </w:smartTag>
      <w:r>
        <w:rPr>
          <w:rFonts w:ascii="Calibri" w:hAnsi="Calibri" w:cs="Calibri-Bold"/>
          <w:b/>
          <w:bCs/>
          <w:color w:val="5C2D90"/>
          <w:sz w:val="16"/>
        </w:rPr>
        <w:t xml:space="preserve"> (Pty) Ltd</w:t>
      </w:r>
    </w:p>
    <w:p w:rsidR="003C332B" w:rsidRPr="00FD1009" w:rsidRDefault="003C332B" w:rsidP="00CB3204">
      <w:pPr>
        <w:pStyle w:val="BasicParagraph"/>
        <w:tabs>
          <w:tab w:val="left" w:pos="170"/>
        </w:tabs>
        <w:spacing w:line="240" w:lineRule="auto"/>
        <w:ind w:left="284"/>
        <w:rPr>
          <w:rFonts w:ascii="Calibri" w:hAnsi="Calibri"/>
          <w:sz w:val="16"/>
          <w:szCs w:val="16"/>
        </w:rPr>
      </w:pPr>
      <w:r w:rsidRPr="00FD1009">
        <w:rPr>
          <w:rFonts w:ascii="Calibri" w:hAnsi="Calibri"/>
          <w:sz w:val="16"/>
          <w:szCs w:val="16"/>
        </w:rPr>
        <w:t xml:space="preserve">Apollo Tyres South Africa (ATSA) is a subsidiary of Apollo Tyres Ltd, a multinational tyre manufacturer with </w:t>
      </w:r>
      <w:smartTag w:uri="urn:schemas-microsoft-com:office:smarttags" w:element="country-region">
        <w:r w:rsidRPr="00FD1009">
          <w:rPr>
            <w:rFonts w:ascii="Calibri" w:hAnsi="Calibri"/>
            <w:sz w:val="16"/>
            <w:szCs w:val="16"/>
          </w:rPr>
          <w:t>India</w:t>
        </w:r>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r w:rsidRPr="00FD1009">
        <w:rPr>
          <w:rFonts w:ascii="Calibri" w:hAnsi="Calibri"/>
          <w:sz w:val="16"/>
          <w:szCs w:val="16"/>
        </w:rPr>
        <w:t xml:space="preserve"> and </w:t>
      </w:r>
      <w:smartTag w:uri="urn:schemas-microsoft-com:office:smarttags" w:element="country-region">
        <w:smartTag w:uri="urn:schemas-microsoft-com:office:smarttags" w:element="place">
          <w:r w:rsidRPr="00FD1009">
            <w:rPr>
              <w:rFonts w:ascii="Calibri" w:hAnsi="Calibri"/>
              <w:sz w:val="16"/>
              <w:szCs w:val="16"/>
            </w:rPr>
            <w:t>Netherlands</w:t>
          </w:r>
        </w:smartTag>
      </w:smartTag>
      <w:r w:rsidRPr="00FD1009">
        <w:rPr>
          <w:rFonts w:ascii="Calibri" w:hAnsi="Calibri"/>
          <w:sz w:val="16"/>
          <w:szCs w:val="16"/>
        </w:rPr>
        <w:t xml:space="preserve"> as if manufacturing locations. Headquartered out of </w:t>
      </w:r>
      <w:smartTag w:uri="urn:schemas-microsoft-com:office:smarttags" w:element="country-region">
        <w:smartTag w:uri="urn:schemas-microsoft-com:office:smarttags" w:element="place">
          <w:smartTag w:uri="urn:schemas-microsoft-com:office:smarttags" w:element="City">
            <w:r w:rsidRPr="00FD1009">
              <w:rPr>
                <w:rFonts w:ascii="Calibri" w:hAnsi="Calibri"/>
                <w:sz w:val="16"/>
                <w:szCs w:val="16"/>
              </w:rPr>
              <w:t>Durban</w:t>
            </w:r>
          </w:smartTag>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smartTag>
      <w:r w:rsidRPr="00FD1009">
        <w:rPr>
          <w:rFonts w:ascii="Calibri" w:hAnsi="Calibri"/>
          <w:sz w:val="16"/>
          <w:szCs w:val="16"/>
        </w:rPr>
        <w:t xml:space="preserve">, ATSA manufactures and sells high performance tyres for every motoring application.  Dunlop is the foremost brand sold in 32 African countries. The company also has manufacturing facilities and distribution network in </w:t>
      </w:r>
      <w:smartTag w:uri="urn:schemas-microsoft-com:office:smarttags" w:element="country-region">
        <w:smartTag w:uri="urn:schemas-microsoft-com:office:smarttags" w:element="place">
          <w:r w:rsidRPr="00FD1009">
            <w:rPr>
              <w:rFonts w:ascii="Calibri" w:hAnsi="Calibri"/>
              <w:sz w:val="16"/>
              <w:szCs w:val="16"/>
            </w:rPr>
            <w:t>Zimbabwe</w:t>
          </w:r>
        </w:smartTag>
      </w:smartTag>
      <w:r w:rsidRPr="00FD1009">
        <w:rPr>
          <w:rFonts w:ascii="Calibri" w:hAnsi="Calibri"/>
          <w:sz w:val="16"/>
          <w:szCs w:val="16"/>
        </w:rPr>
        <w:t>.</w:t>
      </w:r>
    </w:p>
    <w:p w:rsidR="003C332B" w:rsidRPr="00512E18" w:rsidRDefault="003C332B" w:rsidP="00CB3204">
      <w:pPr>
        <w:pStyle w:val="BasicParagraph"/>
        <w:tabs>
          <w:tab w:val="left" w:pos="170"/>
        </w:tabs>
        <w:spacing w:line="240" w:lineRule="auto"/>
        <w:ind w:left="284"/>
        <w:rPr>
          <w:rFonts w:ascii="Calibri" w:hAnsi="Calibri" w:cs="Calibri"/>
          <w:sz w:val="16"/>
        </w:rPr>
      </w:pPr>
    </w:p>
    <w:p w:rsidR="003C332B" w:rsidRPr="005158C6" w:rsidRDefault="003C332B" w:rsidP="00CB3204">
      <w:pPr>
        <w:widowControl w:val="0"/>
        <w:tabs>
          <w:tab w:val="left" w:pos="17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Bold" w:hAnsi="Calibri-Bold" w:cs="Calibri-Bold"/>
          <w:b/>
          <w:bCs/>
          <w:color w:val="5C2D90"/>
          <w:sz w:val="16"/>
          <w:szCs w:val="16"/>
        </w:rPr>
        <w:t>Apollo Tyres South Africa (Pty) Ltd</w:t>
      </w:r>
      <w:r w:rsidRPr="005158C6">
        <w:rPr>
          <w:rFonts w:ascii="Calibri" w:hAnsi="Calibri" w:cs="Calibri"/>
          <w:color w:val="000000"/>
          <w:sz w:val="16"/>
          <w:szCs w:val="16"/>
        </w:rPr>
        <w:t>, 265 Sydney Road Congella, PO Box 925, Durban 4000, KwaZulu Natal, South Africa</w:t>
      </w:r>
    </w:p>
    <w:p w:rsidR="003C332B" w:rsidRPr="005158C6" w:rsidRDefault="003C332B" w:rsidP="00CB3204">
      <w:pPr>
        <w:widowControl w:val="0"/>
        <w:tabs>
          <w:tab w:val="left" w:pos="170"/>
          <w:tab w:val="left" w:pos="144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 w:hAnsi="Calibri" w:cs="Calibri"/>
          <w:color w:val="000000"/>
          <w:sz w:val="16"/>
          <w:szCs w:val="16"/>
        </w:rPr>
        <w:t xml:space="preserve">T: +27 31 242 </w:t>
      </w:r>
      <w:r>
        <w:rPr>
          <w:rFonts w:ascii="Calibri" w:hAnsi="Calibri" w:cs="Calibri"/>
          <w:color w:val="000000"/>
          <w:sz w:val="16"/>
          <w:szCs w:val="16"/>
        </w:rPr>
        <w:t xml:space="preserve">1111   F: +27 31 242 1605   </w:t>
      </w:r>
      <w:r w:rsidRPr="005158C6">
        <w:rPr>
          <w:rFonts w:ascii="Calibri" w:hAnsi="Calibri" w:cs="Calibri"/>
          <w:color w:val="000000"/>
          <w:sz w:val="16"/>
          <w:szCs w:val="16"/>
        </w:rPr>
        <w:t>apollotyres.com</w:t>
      </w:r>
    </w:p>
    <w:p w:rsidR="003C332B" w:rsidRPr="00512E18" w:rsidRDefault="003C332B" w:rsidP="00CB3204">
      <w:pPr>
        <w:pStyle w:val="BasicParagraph"/>
        <w:spacing w:line="240" w:lineRule="auto"/>
        <w:ind w:left="284"/>
        <w:rPr>
          <w:rFonts w:ascii="Calibri" w:hAnsi="Calibri"/>
        </w:rPr>
      </w:pPr>
    </w:p>
    <w:sectPr w:rsidR="003C332B" w:rsidRPr="00512E18" w:rsidSect="00771BAD">
      <w:headerReference w:type="default" r:id="rId7"/>
      <w:footerReference w:type="default" r:id="rId8"/>
      <w:pgSz w:w="11899" w:h="16840"/>
      <w:pgMar w:top="1418" w:right="842" w:bottom="426" w:left="567" w:header="704" w:footer="4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2B" w:rsidRDefault="003C332B" w:rsidP="00700732">
      <w:pPr>
        <w:spacing w:after="0"/>
      </w:pPr>
      <w:r>
        <w:separator/>
      </w:r>
    </w:p>
  </w:endnote>
  <w:endnote w:type="continuationSeparator" w:id="0">
    <w:p w:rsidR="003C332B" w:rsidRDefault="003C332B" w:rsidP="00700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olloFlam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B" w:rsidRDefault="003C332B" w:rsidP="00F75E34">
    <w:pPr>
      <w:pStyle w:val="Footer"/>
      <w:ind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pt;height:38.2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2B" w:rsidRDefault="003C332B" w:rsidP="00700732">
      <w:pPr>
        <w:spacing w:after="0"/>
      </w:pPr>
      <w:r>
        <w:separator/>
      </w:r>
    </w:p>
  </w:footnote>
  <w:footnote w:type="continuationSeparator" w:id="0">
    <w:p w:rsidR="003C332B" w:rsidRDefault="003C332B" w:rsidP="00700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B" w:rsidRDefault="003C332B" w:rsidP="00EF0513">
    <w:pPr>
      <w:pStyle w:val="Header"/>
      <w:tabs>
        <w:tab w:val="clear" w:pos="8640"/>
        <w:tab w:val="left" w:pos="1134"/>
        <w:tab w:val="right" w:pos="8364"/>
      </w:tabs>
      <w:ind w:firstLine="836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8pt;height:40.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07"/>
    <w:rsid w:val="00012D8A"/>
    <w:rsid w:val="000224A7"/>
    <w:rsid w:val="00022E8B"/>
    <w:rsid w:val="000317B7"/>
    <w:rsid w:val="00045E0E"/>
    <w:rsid w:val="0008138B"/>
    <w:rsid w:val="00097927"/>
    <w:rsid w:val="000B5B68"/>
    <w:rsid w:val="000C2185"/>
    <w:rsid w:val="000D7345"/>
    <w:rsid w:val="00100019"/>
    <w:rsid w:val="001003D7"/>
    <w:rsid w:val="00102967"/>
    <w:rsid w:val="00107495"/>
    <w:rsid w:val="00130ECD"/>
    <w:rsid w:val="00154E2B"/>
    <w:rsid w:val="001632D4"/>
    <w:rsid w:val="0016752A"/>
    <w:rsid w:val="001A16C9"/>
    <w:rsid w:val="001B6F1E"/>
    <w:rsid w:val="001B7C73"/>
    <w:rsid w:val="00205737"/>
    <w:rsid w:val="002163CD"/>
    <w:rsid w:val="00227BF4"/>
    <w:rsid w:val="00230EF2"/>
    <w:rsid w:val="00231424"/>
    <w:rsid w:val="00254460"/>
    <w:rsid w:val="0025464A"/>
    <w:rsid w:val="002707BA"/>
    <w:rsid w:val="002742CB"/>
    <w:rsid w:val="00284CA3"/>
    <w:rsid w:val="002A4B55"/>
    <w:rsid w:val="002B61F2"/>
    <w:rsid w:val="002B6D67"/>
    <w:rsid w:val="002E01A2"/>
    <w:rsid w:val="002E3A3A"/>
    <w:rsid w:val="002E6D03"/>
    <w:rsid w:val="002F2F9C"/>
    <w:rsid w:val="003019B8"/>
    <w:rsid w:val="00311F13"/>
    <w:rsid w:val="0034725B"/>
    <w:rsid w:val="00363F11"/>
    <w:rsid w:val="003744F9"/>
    <w:rsid w:val="00376F5F"/>
    <w:rsid w:val="0038069A"/>
    <w:rsid w:val="00382AAE"/>
    <w:rsid w:val="003A41B3"/>
    <w:rsid w:val="003B3F42"/>
    <w:rsid w:val="003C332B"/>
    <w:rsid w:val="003D3621"/>
    <w:rsid w:val="003D52E0"/>
    <w:rsid w:val="003F0DFA"/>
    <w:rsid w:val="00405F0E"/>
    <w:rsid w:val="004518CE"/>
    <w:rsid w:val="00473A9D"/>
    <w:rsid w:val="0048476C"/>
    <w:rsid w:val="004930F7"/>
    <w:rsid w:val="004935BE"/>
    <w:rsid w:val="004B0A48"/>
    <w:rsid w:val="004D05A9"/>
    <w:rsid w:val="004D2532"/>
    <w:rsid w:val="00512E18"/>
    <w:rsid w:val="005158C6"/>
    <w:rsid w:val="00525C4F"/>
    <w:rsid w:val="00541669"/>
    <w:rsid w:val="00557F65"/>
    <w:rsid w:val="00563832"/>
    <w:rsid w:val="0056438C"/>
    <w:rsid w:val="00570073"/>
    <w:rsid w:val="00582E96"/>
    <w:rsid w:val="005B0F44"/>
    <w:rsid w:val="005B4C5A"/>
    <w:rsid w:val="005C15CE"/>
    <w:rsid w:val="005C3767"/>
    <w:rsid w:val="005C51D3"/>
    <w:rsid w:val="005E7C91"/>
    <w:rsid w:val="00607C15"/>
    <w:rsid w:val="00652A53"/>
    <w:rsid w:val="00655CDA"/>
    <w:rsid w:val="00662AAA"/>
    <w:rsid w:val="00672294"/>
    <w:rsid w:val="00677C0E"/>
    <w:rsid w:val="00686DFF"/>
    <w:rsid w:val="00687434"/>
    <w:rsid w:val="006A204D"/>
    <w:rsid w:val="006B5F97"/>
    <w:rsid w:val="006C1116"/>
    <w:rsid w:val="006D3AF9"/>
    <w:rsid w:val="006D3F87"/>
    <w:rsid w:val="006D770A"/>
    <w:rsid w:val="006D7E9B"/>
    <w:rsid w:val="006F0521"/>
    <w:rsid w:val="00700732"/>
    <w:rsid w:val="007448B1"/>
    <w:rsid w:val="00766A61"/>
    <w:rsid w:val="00771BAD"/>
    <w:rsid w:val="00775345"/>
    <w:rsid w:val="00776340"/>
    <w:rsid w:val="0078626C"/>
    <w:rsid w:val="007A6454"/>
    <w:rsid w:val="007B7E35"/>
    <w:rsid w:val="00807933"/>
    <w:rsid w:val="00813CB6"/>
    <w:rsid w:val="008150F7"/>
    <w:rsid w:val="00834BEC"/>
    <w:rsid w:val="00843CD6"/>
    <w:rsid w:val="00844D90"/>
    <w:rsid w:val="008531CC"/>
    <w:rsid w:val="00853D9C"/>
    <w:rsid w:val="00880E27"/>
    <w:rsid w:val="008839B4"/>
    <w:rsid w:val="0089083D"/>
    <w:rsid w:val="008A1B4B"/>
    <w:rsid w:val="008A691D"/>
    <w:rsid w:val="008B6B63"/>
    <w:rsid w:val="008C5D7D"/>
    <w:rsid w:val="008D371E"/>
    <w:rsid w:val="008D4DCF"/>
    <w:rsid w:val="008E1FD3"/>
    <w:rsid w:val="00906D47"/>
    <w:rsid w:val="009148CE"/>
    <w:rsid w:val="00933B3A"/>
    <w:rsid w:val="009415FF"/>
    <w:rsid w:val="00946401"/>
    <w:rsid w:val="0096697D"/>
    <w:rsid w:val="009959AC"/>
    <w:rsid w:val="009A660E"/>
    <w:rsid w:val="009C4E22"/>
    <w:rsid w:val="009D1254"/>
    <w:rsid w:val="00A0361B"/>
    <w:rsid w:val="00A06DD5"/>
    <w:rsid w:val="00A10CB5"/>
    <w:rsid w:val="00A241B3"/>
    <w:rsid w:val="00A72399"/>
    <w:rsid w:val="00A843A7"/>
    <w:rsid w:val="00A86E01"/>
    <w:rsid w:val="00AA11F6"/>
    <w:rsid w:val="00AC5A04"/>
    <w:rsid w:val="00AD5D32"/>
    <w:rsid w:val="00AF1FFC"/>
    <w:rsid w:val="00AF3A0A"/>
    <w:rsid w:val="00B0227D"/>
    <w:rsid w:val="00B20F18"/>
    <w:rsid w:val="00B21384"/>
    <w:rsid w:val="00B40736"/>
    <w:rsid w:val="00B566E7"/>
    <w:rsid w:val="00B626E9"/>
    <w:rsid w:val="00B817A3"/>
    <w:rsid w:val="00B82EFC"/>
    <w:rsid w:val="00BA5E9F"/>
    <w:rsid w:val="00BD5423"/>
    <w:rsid w:val="00BF2A07"/>
    <w:rsid w:val="00BF763A"/>
    <w:rsid w:val="00C06AC9"/>
    <w:rsid w:val="00C14F69"/>
    <w:rsid w:val="00C40F8E"/>
    <w:rsid w:val="00C80FB0"/>
    <w:rsid w:val="00C80FB9"/>
    <w:rsid w:val="00C87E20"/>
    <w:rsid w:val="00CB3204"/>
    <w:rsid w:val="00CD4DD0"/>
    <w:rsid w:val="00CE62AC"/>
    <w:rsid w:val="00CE6963"/>
    <w:rsid w:val="00D21E01"/>
    <w:rsid w:val="00D26260"/>
    <w:rsid w:val="00D327F7"/>
    <w:rsid w:val="00D5038E"/>
    <w:rsid w:val="00D5545D"/>
    <w:rsid w:val="00D61153"/>
    <w:rsid w:val="00D72543"/>
    <w:rsid w:val="00D822C4"/>
    <w:rsid w:val="00D92E3A"/>
    <w:rsid w:val="00DA6F58"/>
    <w:rsid w:val="00DC10C9"/>
    <w:rsid w:val="00DC69CF"/>
    <w:rsid w:val="00DF07F9"/>
    <w:rsid w:val="00E00393"/>
    <w:rsid w:val="00E02B8E"/>
    <w:rsid w:val="00E07F8E"/>
    <w:rsid w:val="00E55ACD"/>
    <w:rsid w:val="00E61832"/>
    <w:rsid w:val="00E61895"/>
    <w:rsid w:val="00E80D6E"/>
    <w:rsid w:val="00E83E8D"/>
    <w:rsid w:val="00E911BF"/>
    <w:rsid w:val="00EB45D4"/>
    <w:rsid w:val="00EB76EF"/>
    <w:rsid w:val="00EB7D1D"/>
    <w:rsid w:val="00EC3C8B"/>
    <w:rsid w:val="00EF0513"/>
    <w:rsid w:val="00EF0D3B"/>
    <w:rsid w:val="00F025D8"/>
    <w:rsid w:val="00F056D9"/>
    <w:rsid w:val="00F5632B"/>
    <w:rsid w:val="00F73026"/>
    <w:rsid w:val="00F75E34"/>
    <w:rsid w:val="00F96EF3"/>
    <w:rsid w:val="00FB0133"/>
    <w:rsid w:val="00FC473C"/>
    <w:rsid w:val="00FD1009"/>
    <w:rsid w:val="00FD5DF1"/>
    <w:rsid w:val="00FF047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5"/>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749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138B"/>
    <w:rPr>
      <w:rFonts w:ascii="Times New Roman" w:hAnsi="Times New Roman" w:cs="Times New Roman"/>
      <w:sz w:val="2"/>
    </w:rPr>
  </w:style>
  <w:style w:type="paragraph" w:customStyle="1" w:styleId="calbri">
    <w:name w:val="calbri"/>
    <w:basedOn w:val="Normal"/>
    <w:uiPriority w:val="99"/>
    <w:rsid w:val="00BF2A07"/>
    <w:pPr>
      <w:widowControl w:val="0"/>
      <w:autoSpaceDE w:val="0"/>
      <w:autoSpaceDN w:val="0"/>
      <w:adjustRightInd w:val="0"/>
      <w:spacing w:after="0" w:line="288" w:lineRule="auto"/>
      <w:textAlignment w:val="center"/>
    </w:pPr>
    <w:rPr>
      <w:rFonts w:ascii="Calibri" w:eastAsia="Times New Roman" w:hAnsi="Calibri" w:cs="Calibri"/>
      <w:color w:val="000000"/>
      <w:sz w:val="21"/>
      <w:szCs w:val="21"/>
    </w:rPr>
  </w:style>
  <w:style w:type="paragraph" w:styleId="Header">
    <w:name w:val="header"/>
    <w:basedOn w:val="Normal"/>
    <w:link w:val="HeaderChar"/>
    <w:uiPriority w:val="99"/>
    <w:semiHidden/>
    <w:rsid w:val="00BF2A07"/>
    <w:pPr>
      <w:tabs>
        <w:tab w:val="center" w:pos="4320"/>
        <w:tab w:val="right" w:pos="8640"/>
      </w:tabs>
      <w:spacing w:after="0"/>
    </w:pPr>
  </w:style>
  <w:style w:type="character" w:customStyle="1" w:styleId="HeaderChar">
    <w:name w:val="Header Char"/>
    <w:basedOn w:val="DefaultParagraphFont"/>
    <w:link w:val="Header"/>
    <w:uiPriority w:val="99"/>
    <w:semiHidden/>
    <w:locked/>
    <w:rsid w:val="00BF2A07"/>
    <w:rPr>
      <w:rFonts w:cs="Times New Roman"/>
      <w:sz w:val="24"/>
      <w:szCs w:val="24"/>
    </w:rPr>
  </w:style>
  <w:style w:type="paragraph" w:styleId="Footer">
    <w:name w:val="footer"/>
    <w:basedOn w:val="Normal"/>
    <w:link w:val="FooterChar"/>
    <w:uiPriority w:val="99"/>
    <w:semiHidden/>
    <w:rsid w:val="00BF2A07"/>
    <w:pPr>
      <w:tabs>
        <w:tab w:val="center" w:pos="4320"/>
        <w:tab w:val="right" w:pos="8640"/>
      </w:tabs>
      <w:spacing w:after="0"/>
    </w:pPr>
  </w:style>
  <w:style w:type="character" w:customStyle="1" w:styleId="FooterChar">
    <w:name w:val="Footer Char"/>
    <w:basedOn w:val="DefaultParagraphFont"/>
    <w:link w:val="Footer"/>
    <w:uiPriority w:val="99"/>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table" w:styleId="TableGrid">
    <w:name w:val="Table Grid"/>
    <w:basedOn w:val="TableNormal"/>
    <w:uiPriority w:val="99"/>
    <w:rsid w:val="00E618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3019B8"/>
    <w:rPr>
      <w:rFonts w:cs="Times New Roman"/>
      <w:b/>
      <w:bCs/>
    </w:rPr>
  </w:style>
  <w:style w:type="paragraph" w:styleId="NormalWeb">
    <w:name w:val="Normal (Web)"/>
    <w:basedOn w:val="Normal"/>
    <w:uiPriority w:val="99"/>
    <w:rsid w:val="003019B8"/>
    <w:pPr>
      <w:spacing w:before="120" w:after="120"/>
    </w:pPr>
    <w:rPr>
      <w:rFonts w:ascii="Times New Roman" w:hAnsi="Times New Roman"/>
      <w:lang w:val="en-GB" w:eastAsia="en-GB"/>
    </w:rPr>
  </w:style>
  <w:style w:type="character" w:styleId="Hyperlink">
    <w:name w:val="Hyperlink"/>
    <w:basedOn w:val="DefaultParagraphFont"/>
    <w:uiPriority w:val="99"/>
    <w:rsid w:val="002E01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6290298">
      <w:marLeft w:val="0"/>
      <w:marRight w:val="0"/>
      <w:marTop w:val="0"/>
      <w:marBottom w:val="0"/>
      <w:divBdr>
        <w:top w:val="none" w:sz="0" w:space="0" w:color="auto"/>
        <w:left w:val="none" w:sz="0" w:space="0" w:color="auto"/>
        <w:bottom w:val="none" w:sz="0" w:space="0" w:color="auto"/>
        <w:right w:val="none" w:sz="0" w:space="0" w:color="auto"/>
      </w:divBdr>
      <w:divsChild>
        <w:div w:id="1096290302">
          <w:marLeft w:val="0"/>
          <w:marRight w:val="0"/>
          <w:marTop w:val="0"/>
          <w:marBottom w:val="0"/>
          <w:divBdr>
            <w:top w:val="none" w:sz="0" w:space="0" w:color="auto"/>
            <w:left w:val="none" w:sz="0" w:space="0" w:color="auto"/>
            <w:bottom w:val="none" w:sz="0" w:space="0" w:color="auto"/>
            <w:right w:val="none" w:sz="0" w:space="0" w:color="auto"/>
          </w:divBdr>
          <w:divsChild>
            <w:div w:id="1096290301">
              <w:marLeft w:val="0"/>
              <w:marRight w:val="0"/>
              <w:marTop w:val="0"/>
              <w:marBottom w:val="0"/>
              <w:divBdr>
                <w:top w:val="none" w:sz="0" w:space="0" w:color="auto"/>
                <w:left w:val="none" w:sz="0" w:space="0" w:color="auto"/>
                <w:bottom w:val="none" w:sz="0" w:space="0" w:color="auto"/>
                <w:right w:val="none" w:sz="0" w:space="0" w:color="auto"/>
              </w:divBdr>
              <w:divsChild>
                <w:div w:id="1096290303">
                  <w:marLeft w:val="0"/>
                  <w:marRight w:val="0"/>
                  <w:marTop w:val="0"/>
                  <w:marBottom w:val="0"/>
                  <w:divBdr>
                    <w:top w:val="none" w:sz="0" w:space="0" w:color="auto"/>
                    <w:left w:val="none" w:sz="0" w:space="0" w:color="auto"/>
                    <w:bottom w:val="none" w:sz="0" w:space="0" w:color="auto"/>
                    <w:right w:val="none" w:sz="0" w:space="0" w:color="auto"/>
                  </w:divBdr>
                  <w:divsChild>
                    <w:div w:id="1096290300">
                      <w:marLeft w:val="0"/>
                      <w:marRight w:val="0"/>
                      <w:marTop w:val="90"/>
                      <w:marBottom w:val="0"/>
                      <w:divBdr>
                        <w:top w:val="none" w:sz="0" w:space="0" w:color="auto"/>
                        <w:left w:val="none" w:sz="0" w:space="0" w:color="auto"/>
                        <w:bottom w:val="none" w:sz="0" w:space="0" w:color="auto"/>
                        <w:right w:val="none" w:sz="0" w:space="0" w:color="auto"/>
                      </w:divBdr>
                      <w:divsChild>
                        <w:div w:id="1096290304">
                          <w:marLeft w:val="90"/>
                          <w:marRight w:val="0"/>
                          <w:marTop w:val="0"/>
                          <w:marBottom w:val="0"/>
                          <w:divBdr>
                            <w:top w:val="single" w:sz="6" w:space="8" w:color="CECECE"/>
                            <w:left w:val="single" w:sz="6" w:space="8" w:color="CECECE"/>
                            <w:bottom w:val="single" w:sz="6" w:space="8" w:color="CECECE"/>
                            <w:right w:val="single" w:sz="6" w:space="8" w:color="CECECE"/>
                          </w:divBdr>
                          <w:divsChild>
                            <w:div w:id="1096290297">
                              <w:marLeft w:val="0"/>
                              <w:marRight w:val="0"/>
                              <w:marTop w:val="0"/>
                              <w:marBottom w:val="0"/>
                              <w:divBdr>
                                <w:top w:val="none" w:sz="0" w:space="0" w:color="auto"/>
                                <w:left w:val="none" w:sz="0" w:space="0" w:color="auto"/>
                                <w:bottom w:val="none" w:sz="0" w:space="0" w:color="auto"/>
                                <w:right w:val="none" w:sz="0" w:space="0" w:color="auto"/>
                              </w:divBdr>
                              <w:divsChild>
                                <w:div w:id="1096290309">
                                  <w:marLeft w:val="0"/>
                                  <w:marRight w:val="0"/>
                                  <w:marTop w:val="0"/>
                                  <w:marBottom w:val="0"/>
                                  <w:divBdr>
                                    <w:top w:val="none" w:sz="0" w:space="0" w:color="auto"/>
                                    <w:left w:val="none" w:sz="0" w:space="0" w:color="auto"/>
                                    <w:bottom w:val="none" w:sz="0" w:space="0" w:color="auto"/>
                                    <w:right w:val="none" w:sz="0" w:space="0" w:color="auto"/>
                                  </w:divBdr>
                                  <w:divsChild>
                                    <w:div w:id="1096290307">
                                      <w:marLeft w:val="0"/>
                                      <w:marRight w:val="0"/>
                                      <w:marTop w:val="0"/>
                                      <w:marBottom w:val="0"/>
                                      <w:divBdr>
                                        <w:top w:val="none" w:sz="0" w:space="0" w:color="auto"/>
                                        <w:left w:val="none" w:sz="0" w:space="0" w:color="auto"/>
                                        <w:bottom w:val="none" w:sz="0" w:space="0" w:color="auto"/>
                                        <w:right w:val="none" w:sz="0" w:space="0" w:color="auto"/>
                                      </w:divBdr>
                                      <w:divsChild>
                                        <w:div w:id="1096290299">
                                          <w:marLeft w:val="0"/>
                                          <w:marRight w:val="0"/>
                                          <w:marTop w:val="0"/>
                                          <w:marBottom w:val="0"/>
                                          <w:divBdr>
                                            <w:top w:val="none" w:sz="0" w:space="0" w:color="auto"/>
                                            <w:left w:val="none" w:sz="0" w:space="0" w:color="auto"/>
                                            <w:bottom w:val="none" w:sz="0" w:space="0" w:color="auto"/>
                                            <w:right w:val="none" w:sz="0" w:space="0" w:color="auto"/>
                                          </w:divBdr>
                                          <w:divsChild>
                                            <w:div w:id="1096290305">
                                              <w:marLeft w:val="0"/>
                                              <w:marRight w:val="0"/>
                                              <w:marTop w:val="0"/>
                                              <w:marBottom w:val="0"/>
                                              <w:divBdr>
                                                <w:top w:val="none" w:sz="0" w:space="0" w:color="auto"/>
                                                <w:left w:val="none" w:sz="0" w:space="0" w:color="auto"/>
                                                <w:bottom w:val="none" w:sz="0" w:space="0" w:color="auto"/>
                                                <w:right w:val="none" w:sz="0" w:space="0" w:color="auto"/>
                                              </w:divBdr>
                                              <w:divsChild>
                                                <w:div w:id="1096290308">
                                                  <w:marLeft w:val="0"/>
                                                  <w:marRight w:val="0"/>
                                                  <w:marTop w:val="0"/>
                                                  <w:marBottom w:val="0"/>
                                                  <w:divBdr>
                                                    <w:top w:val="none" w:sz="0" w:space="0" w:color="auto"/>
                                                    <w:left w:val="none" w:sz="0" w:space="0" w:color="auto"/>
                                                    <w:bottom w:val="none" w:sz="0" w:space="0" w:color="auto"/>
                                                    <w:right w:val="none" w:sz="0" w:space="0" w:color="auto"/>
                                                  </w:divBdr>
                                                  <w:divsChild>
                                                    <w:div w:id="1096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lopzon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395</Words>
  <Characters>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gabs</dc:creator>
  <cp:keywords/>
  <dc:description/>
  <cp:lastModifiedBy>admin</cp:lastModifiedBy>
  <cp:revision>3</cp:revision>
  <cp:lastPrinted>2011-11-15T08:29:00Z</cp:lastPrinted>
  <dcterms:created xsi:type="dcterms:W3CDTF">2013-04-19T11:12:00Z</dcterms:created>
  <dcterms:modified xsi:type="dcterms:W3CDTF">2013-04-19T11:12:00Z</dcterms:modified>
</cp:coreProperties>
</file>